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70EF" w14:textId="7EBFA29B" w:rsidR="00C45566" w:rsidRDefault="00311A2E" w:rsidP="009C7AC2">
      <w:pPr>
        <w:pStyle w:val="wordsection1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311A2E">
        <w:rPr>
          <w:rFonts w:ascii="Arial" w:hAnsi="Arial" w:cs="Arial"/>
          <w:b/>
          <w:color w:val="000000"/>
          <w:sz w:val="40"/>
          <w:szCs w:val="40"/>
        </w:rPr>
        <w:t xml:space="preserve">Professor de </w:t>
      </w:r>
      <w:r w:rsidR="00353936">
        <w:rPr>
          <w:rFonts w:ascii="Arial" w:hAnsi="Arial" w:cs="Arial"/>
          <w:b/>
          <w:color w:val="000000"/>
          <w:sz w:val="40"/>
          <w:szCs w:val="40"/>
        </w:rPr>
        <w:t>Mogeiro</w:t>
      </w:r>
      <w:r w:rsidR="00802081">
        <w:rPr>
          <w:rFonts w:ascii="Arial" w:hAnsi="Arial" w:cs="Arial"/>
          <w:b/>
          <w:color w:val="000000"/>
          <w:sz w:val="40"/>
          <w:szCs w:val="40"/>
        </w:rPr>
        <w:t xml:space="preserve"> (</w:t>
      </w:r>
      <w:r w:rsidR="00353936">
        <w:rPr>
          <w:rFonts w:ascii="Arial" w:hAnsi="Arial" w:cs="Arial"/>
          <w:b/>
          <w:color w:val="000000"/>
          <w:sz w:val="40"/>
          <w:szCs w:val="40"/>
        </w:rPr>
        <w:t>PB</w:t>
      </w:r>
      <w:r w:rsidR="00802081">
        <w:rPr>
          <w:rFonts w:ascii="Arial" w:hAnsi="Arial" w:cs="Arial"/>
          <w:b/>
          <w:color w:val="000000"/>
          <w:sz w:val="40"/>
          <w:szCs w:val="40"/>
        </w:rPr>
        <w:t>)</w:t>
      </w:r>
      <w:r w:rsidRPr="00311A2E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C45566">
        <w:rPr>
          <w:rFonts w:ascii="Arial" w:hAnsi="Arial" w:cs="Arial"/>
          <w:b/>
          <w:color w:val="000000"/>
          <w:sz w:val="40"/>
          <w:szCs w:val="40"/>
        </w:rPr>
        <w:t xml:space="preserve">está entre os vencedores do </w:t>
      </w:r>
      <w:r w:rsidR="00C45566">
        <w:rPr>
          <w:rFonts w:ascii="Arial" w:eastAsia="Arial" w:hAnsi="Arial" w:cs="Arial"/>
          <w:b/>
          <w:color w:val="000000"/>
          <w:sz w:val="38"/>
          <w:szCs w:val="38"/>
        </w:rPr>
        <w:t>2</w:t>
      </w:r>
      <w:r w:rsidR="00C45566">
        <w:rPr>
          <w:rFonts w:ascii="Arial" w:eastAsia="Arial" w:hAnsi="Arial" w:cs="Arial"/>
          <w:b/>
          <w:color w:val="000000"/>
          <w:sz w:val="38"/>
          <w:szCs w:val="38"/>
        </w:rPr>
        <w:t>4</w:t>
      </w:r>
      <w:r w:rsidR="00C45566">
        <w:rPr>
          <w:rFonts w:ascii="Arial" w:eastAsia="Arial" w:hAnsi="Arial" w:cs="Arial"/>
          <w:b/>
          <w:color w:val="000000"/>
          <w:sz w:val="38"/>
          <w:szCs w:val="38"/>
        </w:rPr>
        <w:t>º Prêmio Educador Nota 10</w:t>
      </w:r>
    </w:p>
    <w:p w14:paraId="2413CF0A" w14:textId="10159F03" w:rsidR="00C163D7" w:rsidRDefault="00C45566" w:rsidP="00C163D7">
      <w:pPr>
        <w:pStyle w:val="wordsection1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bookmarkStart w:id="0" w:name="OLE_LINK1"/>
      <w:bookmarkStart w:id="1" w:name="OLE_LINK2"/>
      <w:bookmarkStart w:id="2" w:name="OLE_LINK3"/>
      <w:proofErr w:type="spellStart"/>
      <w:r w:rsidRPr="00C45566">
        <w:rPr>
          <w:rFonts w:ascii="Arial" w:hAnsi="Arial" w:cs="Arial"/>
          <w:bCs/>
          <w:i/>
          <w:iCs/>
          <w:color w:val="000000"/>
        </w:rPr>
        <w:t>Linaldo</w:t>
      </w:r>
      <w:proofErr w:type="spellEnd"/>
      <w:r w:rsidRPr="00C45566">
        <w:rPr>
          <w:rFonts w:ascii="Arial" w:hAnsi="Arial" w:cs="Arial"/>
          <w:bCs/>
          <w:i/>
          <w:iCs/>
          <w:color w:val="000000"/>
        </w:rPr>
        <w:t xml:space="preserve"> Luiz de Oliveira</w:t>
      </w:r>
      <w:r>
        <w:rPr>
          <w:rFonts w:ascii="Arial" w:hAnsi="Arial" w:cs="Arial"/>
          <w:bCs/>
          <w:i/>
          <w:iCs/>
          <w:color w:val="000000"/>
        </w:rPr>
        <w:t xml:space="preserve"> conquistou a Academia de Selecionadores conectando as Ciências da Natureza às raízes culturais de seus alunos</w:t>
      </w:r>
    </w:p>
    <w:bookmarkEnd w:id="0"/>
    <w:bookmarkEnd w:id="1"/>
    <w:bookmarkEnd w:id="2"/>
    <w:p w14:paraId="1CA1FD90" w14:textId="6C6E63DF" w:rsidR="00C45566" w:rsidRDefault="00120344" w:rsidP="00D441A2">
      <w:pPr>
        <w:pStyle w:val="wordsection1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São Paulo, </w:t>
      </w:r>
      <w:r w:rsidR="002C64D3">
        <w:rPr>
          <w:rFonts w:ascii="Arial" w:hAnsi="Arial" w:cs="Arial"/>
          <w:b/>
          <w:color w:val="000000"/>
        </w:rPr>
        <w:t>fevereiro</w:t>
      </w:r>
      <w:r>
        <w:rPr>
          <w:rFonts w:ascii="Arial" w:hAnsi="Arial" w:cs="Arial"/>
          <w:b/>
          <w:color w:val="000000"/>
        </w:rPr>
        <w:t xml:space="preserve"> 202</w:t>
      </w:r>
      <w:r w:rsidR="002C64D3">
        <w:rPr>
          <w:rFonts w:ascii="Arial" w:hAnsi="Arial" w:cs="Arial"/>
          <w:b/>
          <w:color w:val="000000"/>
        </w:rPr>
        <w:t>2</w:t>
      </w:r>
      <w:r w:rsidR="00E26723">
        <w:rPr>
          <w:rFonts w:ascii="Arial" w:hAnsi="Arial" w:cs="Arial"/>
          <w:b/>
          <w:color w:val="000000"/>
        </w:rPr>
        <w:t xml:space="preserve"> </w:t>
      </w:r>
      <w:r w:rsidR="007A003A">
        <w:rPr>
          <w:rFonts w:ascii="Arial" w:hAnsi="Arial" w:cs="Arial"/>
          <w:color w:val="000000"/>
        </w:rPr>
        <w:t>–</w:t>
      </w:r>
      <w:r w:rsidR="0055767E">
        <w:rPr>
          <w:rFonts w:ascii="Arial" w:hAnsi="Arial" w:cs="Arial"/>
          <w:color w:val="000000"/>
        </w:rPr>
        <w:t xml:space="preserve"> </w:t>
      </w:r>
      <w:r w:rsidR="00C163D7">
        <w:rPr>
          <w:rFonts w:ascii="Arial" w:hAnsi="Arial" w:cs="Arial"/>
          <w:color w:val="000000"/>
        </w:rPr>
        <w:t>O</w:t>
      </w:r>
      <w:r w:rsidR="00C163D7" w:rsidRPr="00F25A86">
        <w:rPr>
          <w:rFonts w:ascii="Arial" w:hAnsi="Arial" w:cs="Arial"/>
          <w:color w:val="000000"/>
        </w:rPr>
        <w:t xml:space="preserve"> </w:t>
      </w:r>
      <w:r w:rsidR="00C163D7">
        <w:rPr>
          <w:rFonts w:ascii="Arial" w:hAnsi="Arial" w:cs="Arial"/>
          <w:color w:val="000000"/>
        </w:rPr>
        <w:t xml:space="preserve">Prêmio Educador Nota 10, maior e mais importante prêmio da Educação Básica Brasileira, </w:t>
      </w:r>
      <w:r w:rsidR="00C45566">
        <w:rPr>
          <w:rFonts w:ascii="Arial" w:hAnsi="Arial" w:cs="Arial"/>
          <w:color w:val="000000"/>
        </w:rPr>
        <w:t xml:space="preserve">divulgou os dez vencedores da </w:t>
      </w:r>
      <w:r w:rsidR="00C45566" w:rsidRPr="00C45566">
        <w:rPr>
          <w:rFonts w:ascii="Arial" w:hAnsi="Arial" w:cs="Arial"/>
          <w:color w:val="000000"/>
        </w:rPr>
        <w:t>24</w:t>
      </w:r>
      <w:r w:rsidR="00C45566">
        <w:rPr>
          <w:rFonts w:ascii="Arial" w:hAnsi="Arial" w:cs="Arial"/>
          <w:color w:val="000000"/>
        </w:rPr>
        <w:t>ª</w:t>
      </w:r>
      <w:r w:rsidR="00C45566" w:rsidRPr="00C45566">
        <w:rPr>
          <w:rFonts w:ascii="Arial" w:hAnsi="Arial" w:cs="Arial"/>
          <w:color w:val="000000"/>
        </w:rPr>
        <w:t xml:space="preserve"> </w:t>
      </w:r>
      <w:r w:rsidR="00C45566">
        <w:rPr>
          <w:rFonts w:ascii="Arial" w:hAnsi="Arial" w:cs="Arial"/>
          <w:color w:val="000000"/>
        </w:rPr>
        <w:t xml:space="preserve">edição. Depois de muita espera, os premiados foram anunciados nas redes sociais oficiais da premiação e de seus parceiros no dia 24 de fevereiro. Entre os escolhidos está o professor </w:t>
      </w:r>
      <w:proofErr w:type="spellStart"/>
      <w:r w:rsidR="00C45566">
        <w:rPr>
          <w:rFonts w:ascii="Arial" w:hAnsi="Arial" w:cs="Arial"/>
          <w:color w:val="000000"/>
        </w:rPr>
        <w:t>Linaldo</w:t>
      </w:r>
      <w:proofErr w:type="spellEnd"/>
      <w:r w:rsidR="00C45566">
        <w:rPr>
          <w:rFonts w:ascii="Arial" w:hAnsi="Arial" w:cs="Arial"/>
          <w:color w:val="000000"/>
        </w:rPr>
        <w:t xml:space="preserve"> Luiz de Oliveira, professor de Ciências da Natureza da Escola Municipal de Ensino Fundamental Iraci Rodrigues de Farias Melo, em Mogeiro (PB)</w:t>
      </w:r>
      <w:r w:rsidR="00C45566">
        <w:rPr>
          <w:rFonts w:ascii="Arial" w:hAnsi="Arial" w:cs="Arial"/>
          <w:color w:val="000000"/>
        </w:rPr>
        <w:t xml:space="preserve">. </w:t>
      </w:r>
      <w:proofErr w:type="spellStart"/>
      <w:r w:rsidR="00C45566">
        <w:rPr>
          <w:rFonts w:ascii="Arial" w:hAnsi="Arial" w:cs="Arial"/>
          <w:color w:val="000000"/>
        </w:rPr>
        <w:t>Linaldo</w:t>
      </w:r>
      <w:proofErr w:type="spellEnd"/>
      <w:r w:rsidR="00C45566" w:rsidRPr="00C45566">
        <w:rPr>
          <w:rFonts w:ascii="Arial" w:hAnsi="Arial" w:cs="Arial"/>
          <w:color w:val="000000"/>
        </w:rPr>
        <w:t xml:space="preserve"> ganha um vale-presente no valor de R$ 15 mil e segue na disputa pelo título de Educador do Ano.</w:t>
      </w:r>
    </w:p>
    <w:p w14:paraId="7148F73A" w14:textId="4DB58BA4" w:rsidR="00C45566" w:rsidRDefault="00C45566" w:rsidP="00D441A2">
      <w:pPr>
        <w:pStyle w:val="wordsection1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O professor </w:t>
      </w:r>
      <w:r w:rsidR="00C163D7">
        <w:rPr>
          <w:rFonts w:ascii="Arial" w:hAnsi="Arial" w:cs="Arial"/>
          <w:color w:val="000000"/>
        </w:rPr>
        <w:t xml:space="preserve">conquistou a Academia de Selecionadores com o trabalho </w:t>
      </w:r>
      <w:r w:rsidR="00A56E9B">
        <w:rPr>
          <w:rFonts w:ascii="Arial" w:hAnsi="Arial" w:cs="Arial"/>
          <w:b/>
          <w:bCs/>
          <w:color w:val="000000"/>
        </w:rPr>
        <w:t xml:space="preserve">Um Ensaio </w:t>
      </w:r>
      <w:proofErr w:type="spellStart"/>
      <w:r w:rsidR="00A56E9B">
        <w:rPr>
          <w:rFonts w:ascii="Arial" w:hAnsi="Arial" w:cs="Arial"/>
          <w:b/>
          <w:bCs/>
          <w:color w:val="000000"/>
        </w:rPr>
        <w:t>Biocultural</w:t>
      </w:r>
      <w:proofErr w:type="spellEnd"/>
      <w:r w:rsidR="00A56E9B">
        <w:rPr>
          <w:rFonts w:ascii="Arial" w:hAnsi="Arial" w:cs="Arial"/>
          <w:b/>
          <w:bCs/>
          <w:color w:val="000000"/>
        </w:rPr>
        <w:t xml:space="preserve">: O Saber </w:t>
      </w:r>
      <w:r w:rsidR="001A4AB8">
        <w:rPr>
          <w:rFonts w:ascii="Arial" w:hAnsi="Arial" w:cs="Arial"/>
          <w:b/>
          <w:bCs/>
          <w:color w:val="000000"/>
        </w:rPr>
        <w:t>da Minha Origem com “</w:t>
      </w:r>
      <w:proofErr w:type="spellStart"/>
      <w:r w:rsidR="001A4AB8">
        <w:rPr>
          <w:rFonts w:ascii="Arial" w:hAnsi="Arial" w:cs="Arial"/>
          <w:b/>
          <w:bCs/>
          <w:color w:val="000000"/>
        </w:rPr>
        <w:t>Dinamus</w:t>
      </w:r>
      <w:proofErr w:type="spellEnd"/>
      <w:r w:rsidR="001A4AB8">
        <w:rPr>
          <w:rFonts w:ascii="Arial" w:hAnsi="Arial" w:cs="Arial"/>
          <w:b/>
          <w:bCs/>
          <w:color w:val="000000"/>
        </w:rPr>
        <w:t>” da Minha Geração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O que mais chamou a atenção foi o a criatividade de </w:t>
      </w:r>
      <w:proofErr w:type="spellStart"/>
      <w:r>
        <w:rPr>
          <w:rFonts w:ascii="Arial" w:hAnsi="Arial" w:cs="Arial"/>
          <w:color w:val="000000"/>
        </w:rPr>
        <w:t>Linaldo</w:t>
      </w:r>
      <w:proofErr w:type="spellEnd"/>
      <w:r>
        <w:rPr>
          <w:rFonts w:ascii="Arial" w:hAnsi="Arial" w:cs="Arial"/>
          <w:color w:val="000000"/>
        </w:rPr>
        <w:t xml:space="preserve"> para instigar seus alunos </w:t>
      </w:r>
      <w:r w:rsidRPr="00C163D7">
        <w:rPr>
          <w:rFonts w:ascii="Arial" w:hAnsi="Arial" w:cs="Arial"/>
          <w:color w:val="000000"/>
        </w:rPr>
        <w:t>do 9º ano do Ensino Fundamental</w:t>
      </w:r>
      <w:r>
        <w:rPr>
          <w:rFonts w:ascii="Arial" w:hAnsi="Arial" w:cs="Arial"/>
          <w:color w:val="000000"/>
        </w:rPr>
        <w:t xml:space="preserve"> a i</w:t>
      </w:r>
      <w:r w:rsidRPr="00C45566">
        <w:rPr>
          <w:rFonts w:ascii="Arial" w:hAnsi="Arial" w:cs="Arial"/>
          <w:color w:val="000000"/>
        </w:rPr>
        <w:t>nvestigar</w:t>
      </w:r>
      <w:r w:rsidRPr="00C45566">
        <w:rPr>
          <w:rFonts w:ascii="Arial" w:hAnsi="Arial" w:cs="Arial"/>
          <w:color w:val="000000"/>
        </w:rPr>
        <w:t xml:space="preserve"> as raízes culturais em um local onde a caça é passada de geração em geração</w:t>
      </w:r>
      <w:r>
        <w:rPr>
          <w:rFonts w:ascii="Arial" w:hAnsi="Arial" w:cs="Arial"/>
          <w:color w:val="000000"/>
        </w:rPr>
        <w:t>. Essa iniciativa</w:t>
      </w:r>
      <w:r w:rsidRPr="00C45566">
        <w:rPr>
          <w:rFonts w:ascii="Arial" w:hAnsi="Arial" w:cs="Arial"/>
          <w:color w:val="000000"/>
        </w:rPr>
        <w:t xml:space="preserve"> tornou-se uma rica oportunidade de participação da família no processo de ensino e aprendizagem dos </w:t>
      </w:r>
      <w:r>
        <w:rPr>
          <w:rFonts w:ascii="Arial" w:hAnsi="Arial" w:cs="Arial"/>
          <w:color w:val="000000"/>
        </w:rPr>
        <w:t>jovens.</w:t>
      </w:r>
    </w:p>
    <w:p w14:paraId="60ED2DBB" w14:textId="54602E0A" w:rsidR="00D441A2" w:rsidRPr="00D441A2" w:rsidRDefault="00D441A2" w:rsidP="00D441A2">
      <w:pPr>
        <w:pStyle w:val="wordsection1"/>
        <w:spacing w:after="0" w:line="360" w:lineRule="auto"/>
        <w:jc w:val="both"/>
        <w:rPr>
          <w:rFonts w:ascii="Arial" w:hAnsi="Arial" w:cs="Arial"/>
          <w:color w:val="000000"/>
        </w:rPr>
      </w:pPr>
      <w:r w:rsidRPr="00D441A2">
        <w:rPr>
          <w:rFonts w:ascii="Arial" w:hAnsi="Arial" w:cs="Arial"/>
          <w:color w:val="000000"/>
        </w:rPr>
        <w:t>Para promover a divulgação científica das descobertas, os alunos criaram “</w:t>
      </w:r>
      <w:proofErr w:type="spellStart"/>
      <w:r w:rsidRPr="00D441A2">
        <w:rPr>
          <w:rFonts w:ascii="Arial" w:hAnsi="Arial" w:cs="Arial"/>
          <w:color w:val="000000"/>
        </w:rPr>
        <w:t>Pok</w:t>
      </w:r>
      <w:r w:rsidR="00CB6195">
        <w:rPr>
          <w:rFonts w:ascii="Arial" w:hAnsi="Arial" w:cs="Arial"/>
          <w:color w:val="000000"/>
        </w:rPr>
        <w:t>é</w:t>
      </w:r>
      <w:r w:rsidRPr="00D441A2">
        <w:rPr>
          <w:rFonts w:ascii="Arial" w:hAnsi="Arial" w:cs="Arial"/>
          <w:color w:val="000000"/>
        </w:rPr>
        <w:t>mons</w:t>
      </w:r>
      <w:proofErr w:type="spellEnd"/>
      <w:r w:rsidRPr="00D441A2">
        <w:rPr>
          <w:rFonts w:ascii="Arial" w:hAnsi="Arial" w:cs="Arial"/>
          <w:color w:val="000000"/>
        </w:rPr>
        <w:t xml:space="preserve">” com base nos animais citados pelos caçadores. Cada um dos seres imaginados, ilustrado por um desenho artístico, recebeu uma ficha técnica com informações ecológicas e </w:t>
      </w:r>
      <w:proofErr w:type="spellStart"/>
      <w:r w:rsidRPr="00D441A2">
        <w:rPr>
          <w:rFonts w:ascii="Arial" w:hAnsi="Arial" w:cs="Arial"/>
          <w:color w:val="000000"/>
        </w:rPr>
        <w:t>bioculturais</w:t>
      </w:r>
      <w:proofErr w:type="spellEnd"/>
      <w:r w:rsidRPr="00D441A2">
        <w:rPr>
          <w:rFonts w:ascii="Arial" w:hAnsi="Arial" w:cs="Arial"/>
          <w:color w:val="000000"/>
        </w:rPr>
        <w:t xml:space="preserve"> da espécie que o inspirou. O material foi divulgado pelas redes sociais e integrou um e-book. Para ampliar ainda mais os saberes dos estudantes, o professor convidou um acadêmico de referência da área de zoologia cultural para debater sobre as relações entre as pessoas e a natureza ao seu redor.   </w:t>
      </w:r>
    </w:p>
    <w:p w14:paraId="61267C04" w14:textId="709C617A" w:rsidR="00C163D7" w:rsidRDefault="00C163D7" w:rsidP="00C163D7">
      <w:pPr>
        <w:pStyle w:val="wordsection1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Outras iniciativas</w:t>
      </w:r>
    </w:p>
    <w:p w14:paraId="68E36213" w14:textId="685AC5B9" w:rsidR="007C3DB0" w:rsidRDefault="007C3DB0" w:rsidP="007C3DB0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Além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Linaldo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outros nove educadores que desenvolveram experiências pedagógicas de destaque nas escolas em que trabalham foram escolhidos entre </w:t>
      </w:r>
      <w:r>
        <w:rPr>
          <w:rFonts w:ascii="Arial" w:eastAsia="Arial" w:hAnsi="Arial" w:cs="Arial"/>
          <w:color w:val="000000"/>
          <w:sz w:val="24"/>
          <w:szCs w:val="24"/>
        </w:rPr>
        <w:t>cerca de 2,5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mil inscritos pela Academia de Selecionadores </w:t>
      </w:r>
      <w:r>
        <w:rPr>
          <w:rFonts w:ascii="Arial" w:hAnsi="Arial" w:cs="Arial"/>
          <w:sz w:val="24"/>
          <w:szCs w:val="24"/>
          <w:lang w:val="pt-PT"/>
        </w:rPr>
        <w:t xml:space="preserve">– composta por grandes especialistas em didáticas específicas, pesquisadores das principais </w:t>
      </w:r>
      <w:r>
        <w:rPr>
          <w:rFonts w:ascii="Arial" w:hAnsi="Arial" w:cs="Arial"/>
          <w:sz w:val="24"/>
          <w:szCs w:val="24"/>
          <w:lang w:val="pt-PT"/>
        </w:rPr>
        <w:lastRenderedPageBreak/>
        <w:t>universidades do país, orientadores de graduação e pó</w:t>
      </w:r>
      <w:r>
        <w:rPr>
          <w:rFonts w:ascii="Arial" w:hAnsi="Arial" w:cs="Arial"/>
          <w:sz w:val="24"/>
          <w:szCs w:val="24"/>
        </w:rPr>
        <w:t>s-gradua</w:t>
      </w:r>
      <w:r>
        <w:rPr>
          <w:rFonts w:ascii="Arial" w:hAnsi="Arial" w:cs="Arial"/>
          <w:sz w:val="24"/>
          <w:szCs w:val="24"/>
          <w:lang w:val="pt-PT"/>
        </w:rPr>
        <w:t>çã</w:t>
      </w:r>
      <w:r>
        <w:rPr>
          <w:rFonts w:ascii="Arial" w:hAnsi="Arial" w:cs="Arial"/>
          <w:sz w:val="24"/>
          <w:szCs w:val="24"/>
        </w:rPr>
        <w:t>o, al</w:t>
      </w:r>
      <w:r>
        <w:rPr>
          <w:rFonts w:ascii="Arial" w:hAnsi="Arial" w:cs="Arial"/>
          <w:sz w:val="24"/>
          <w:szCs w:val="24"/>
          <w:lang w:val="pt-PT"/>
        </w:rPr>
        <w:t>ém de formadores de gestores e de professores em suas respectivas disciplinas.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Além de </w:t>
      </w:r>
      <w:r>
        <w:rPr>
          <w:rFonts w:ascii="Arial" w:eastAsia="Arial" w:hAnsi="Arial" w:cs="Arial"/>
          <w:color w:val="000000"/>
          <w:sz w:val="24"/>
          <w:szCs w:val="24"/>
        </w:rPr>
        <w:t>Pernambuco</w:t>
      </w:r>
      <w:r>
        <w:rPr>
          <w:rFonts w:ascii="Arial" w:eastAsia="Arial" w:hAnsi="Arial" w:cs="Arial"/>
          <w:color w:val="000000"/>
          <w:sz w:val="24"/>
          <w:szCs w:val="24"/>
        </w:rPr>
        <w:t>, os vencedores representam Bahia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Maranhão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Minas Gerais,</w:t>
      </w:r>
      <w:r w:rsidRPr="007C3DB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Santa Catarina, São Paulo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Rio Grande do Sul. </w:t>
      </w:r>
    </w:p>
    <w:p w14:paraId="7D604B4E" w14:textId="7235EE43" w:rsidR="007C3DB0" w:rsidRDefault="007C3DB0" w:rsidP="007C3DB0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17F98EE" w14:textId="0AF38F0F" w:rsidR="007C3DB0" w:rsidRDefault="007C3DB0" w:rsidP="007C3DB0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Dos 10 projetos campeões, cinco são trabalhos realizados com alunos do Ensino Fundamental (somando anos finais e iniciais), </w:t>
      </w:r>
      <w:r>
        <w:rPr>
          <w:rFonts w:ascii="Arial" w:eastAsia="Arial" w:hAnsi="Arial" w:cs="Arial"/>
          <w:color w:val="000000"/>
          <w:sz w:val="24"/>
          <w:szCs w:val="24"/>
        </w:rPr>
        <w:t>dois são trabalhos de gestão, dois de Ensino Infantil (2 a 3 anos e 4 a 5 anos) e um com o Ensino Médio. E</w:t>
      </w:r>
      <w:r>
        <w:rPr>
          <w:rFonts w:ascii="Arial" w:eastAsia="Arial" w:hAnsi="Arial" w:cs="Arial"/>
          <w:color w:val="000000"/>
          <w:sz w:val="24"/>
          <w:szCs w:val="24"/>
        </w:rPr>
        <w:t>ntre as disciplinas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aparecem Matemática, História, Geografia, Língua Estrangeira, Ciências da Natureza e Educação Física.</w:t>
      </w:r>
    </w:p>
    <w:p w14:paraId="3CC3F2F7" w14:textId="77777777" w:rsidR="007C3DB0" w:rsidRDefault="007C3DB0" w:rsidP="007C3DB0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473CB3" w14:textId="1FE22964" w:rsidR="007C3DB0" w:rsidRDefault="007C3DB0" w:rsidP="007C3DB0">
      <w:pPr>
        <w:pStyle w:val="wordsection1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Premiação</w:t>
      </w:r>
    </w:p>
    <w:p w14:paraId="3BF040D2" w14:textId="77777777" w:rsidR="007C3DB0" w:rsidRDefault="007C3DB0" w:rsidP="007C3DB0">
      <w:pPr>
        <w:pStyle w:val="wordsection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 10 vencedores selecionados ganham um vale-presente no valor de R$ 15 mil, além de uma assinatura digital da Nova Escola. </w:t>
      </w:r>
      <w:r>
        <w:rPr>
          <w:rFonts w:ascii="Arial" w:eastAsia="Arial" w:hAnsi="Arial" w:cs="Arial"/>
          <w:color w:val="000000"/>
        </w:rPr>
        <w:t>Os dez Educadores Nota 10 concorrem, ainda, ao prêmio Educador do Ano. O grande vencedor recebe mais R$ 15 mil de vale presente, totalizando uma premiação de R$ 30 mil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 O Educador do Ano será conhecido em evento q</w:t>
      </w:r>
      <w:r>
        <w:rPr>
          <w:rFonts w:ascii="Arial" w:eastAsia="Arial" w:hAnsi="Arial" w:cs="Arial"/>
        </w:rPr>
        <w:t>ue será realizado em data a ser definida</w:t>
      </w:r>
      <w:r>
        <w:rPr>
          <w:rFonts w:ascii="Arial" w:eastAsia="Arial" w:hAnsi="Arial" w:cs="Arial"/>
          <w:color w:val="000000"/>
        </w:rPr>
        <w:t>.</w:t>
      </w:r>
    </w:p>
    <w:p w14:paraId="3561ABC0" w14:textId="7F06C1F5" w:rsidR="007C3DB0" w:rsidRDefault="007C3DB0" w:rsidP="007C3DB0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57C7BEE" w14:textId="77777777" w:rsidR="007C3DB0" w:rsidRDefault="007C3DB0" w:rsidP="007C3DB0">
      <w:pPr>
        <w:pStyle w:val="wordsection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Confira a lista completa dos selecionados em: </w:t>
      </w:r>
    </w:p>
    <w:p w14:paraId="63AB1CD2" w14:textId="77777777" w:rsidR="007C3DB0" w:rsidRDefault="007C3DB0" w:rsidP="007C3DB0">
      <w:pPr>
        <w:pStyle w:val="wordsection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6" w:history="1">
        <w:r>
          <w:rPr>
            <w:rStyle w:val="Hyperlink"/>
            <w:rFonts w:ascii="Arial" w:hAnsi="Arial" w:cs="Arial"/>
          </w:rPr>
          <w:t>https://premioeducadornota10.org/</w:t>
        </w:r>
      </w:hyperlink>
    </w:p>
    <w:p w14:paraId="367D8971" w14:textId="77777777" w:rsidR="007C3DB0" w:rsidRDefault="007C3DB0" w:rsidP="007C3DB0">
      <w:pPr>
        <w:pStyle w:val="wordsection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90E9623" w14:textId="77777777" w:rsidR="007C3DB0" w:rsidRDefault="007C3DB0" w:rsidP="007C3DB0">
      <w:pPr>
        <w:pStyle w:val="wordsection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saber mais sobre os projetos visite também:</w:t>
      </w:r>
    </w:p>
    <w:p w14:paraId="0FA26747" w14:textId="77777777" w:rsidR="007C3DB0" w:rsidRDefault="007C3DB0" w:rsidP="007C3DB0">
      <w:pPr>
        <w:pStyle w:val="wordsection1"/>
        <w:spacing w:before="0" w:beforeAutospacing="0" w:after="0" w:afterAutospacing="0"/>
        <w:jc w:val="both"/>
        <w:rPr>
          <w:rStyle w:val="Hyperlink"/>
        </w:rPr>
      </w:pPr>
      <w:hyperlink r:id="rId7" w:history="1">
        <w:r>
          <w:rPr>
            <w:rStyle w:val="Hyperlink"/>
            <w:rFonts w:ascii="Arial" w:hAnsi="Arial" w:cs="Arial"/>
          </w:rPr>
          <w:t>https://www.facebook.com/premioeducadornota10/</w:t>
        </w:r>
      </w:hyperlink>
    </w:p>
    <w:p w14:paraId="0A9CB41E" w14:textId="77777777" w:rsidR="00C163D7" w:rsidRDefault="00C163D7" w:rsidP="00C163D7">
      <w:pPr>
        <w:pStyle w:val="wordsection1"/>
        <w:spacing w:before="0" w:beforeAutospacing="0" w:after="0" w:afterAutospacing="0" w:line="360" w:lineRule="auto"/>
        <w:jc w:val="both"/>
        <w:rPr>
          <w:color w:val="000000"/>
        </w:rPr>
      </w:pPr>
    </w:p>
    <w:p w14:paraId="38B69866" w14:textId="77777777" w:rsidR="00C163D7" w:rsidRDefault="00C163D7" w:rsidP="00C163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Sobre o Prêmio Educador Nota 10</w:t>
      </w:r>
    </w:p>
    <w:p w14:paraId="6165A0F3" w14:textId="65ECB326" w:rsidR="00C163D7" w:rsidRDefault="00C163D7" w:rsidP="00C163D7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Prêmio Educador Nota 10 foi criado em 1998 pela Fundação Victor Civita. Reconhece e valoriza professores e gestores escolares da Educação Infantil ao Ensino Médio de escolas públicas e privadas de todo o país. Hoje, o Prêmio conta com a parceria de mídia da Abril, Globo e Fundação Roberto Marinho, tem o patrocínio da SOMOS Educação e BDO Brasil, e o apoio da Nova Escola, Instituto Rodrigo Mendes e Unicef. Desde 2018, o Prêmio Educador Nota 10 é associado ao Global </w:t>
      </w:r>
      <w:proofErr w:type="spellStart"/>
      <w:r>
        <w:rPr>
          <w:rFonts w:ascii="Arial" w:eastAsia="Arial" w:hAnsi="Arial" w:cs="Arial"/>
          <w:sz w:val="24"/>
          <w:szCs w:val="24"/>
        </w:rPr>
        <w:t>Teacher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Prize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realizado pela </w:t>
      </w:r>
      <w:proofErr w:type="spellStart"/>
      <w:r>
        <w:rPr>
          <w:rFonts w:ascii="Arial" w:eastAsia="Arial" w:hAnsi="Arial" w:cs="Arial"/>
          <w:sz w:val="24"/>
          <w:szCs w:val="24"/>
        </w:rPr>
        <w:t>Varkey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Foundation, prêmio global de Educação. Ao longo das últimas 23 edições foram recebidos mais de 75 mil trabalhos pedagógicos, e premiados 251 educadores, entre professores e gestores escolares, que receberam aproximadamente R$ 2,59 milhões. Todo este conteúdo pode ser conhecido no site </w:t>
      </w:r>
      <w:hyperlink r:id="rId8" w:history="1">
        <w:r>
          <w:rPr>
            <w:rStyle w:val="Hyperlink"/>
            <w:rFonts w:ascii="Arial" w:eastAsia="Arial" w:hAnsi="Arial" w:cs="Arial"/>
            <w:sz w:val="24"/>
            <w:szCs w:val="24"/>
          </w:rPr>
          <w:t>https://premioeducadornota10.org/</w:t>
        </w:r>
      </w:hyperlink>
    </w:p>
    <w:p w14:paraId="12DC6A0A" w14:textId="77777777" w:rsidR="00C163D7" w:rsidRDefault="00C163D7" w:rsidP="00C163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 </w:t>
      </w:r>
    </w:p>
    <w:p w14:paraId="2CDCBA5B" w14:textId="77777777" w:rsidR="00C163D7" w:rsidRDefault="00C163D7" w:rsidP="00C163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Sobre a Fundação Victor Civita </w:t>
      </w:r>
    </w:p>
    <w:p w14:paraId="2AE5FBCB" w14:textId="77777777" w:rsidR="00C163D7" w:rsidRDefault="00C163D7" w:rsidP="00C163D7">
      <w:pPr>
        <w:spacing w:after="0" w:line="360" w:lineRule="auto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Fundação Victor Civita foi criada em 1985 como uma das primeiras iniciativas brasileiras no campo social. Sua missão é valorizar o trabalho de professores e gestores escolares, disseminando as melhores práticas da Educação Básica para auxiliar os educadores brasileiros a enfrentar os desafios de seu tempo. Em 1998, criou o Prêmio Educador Nota 10, o maior e mais importante Prêmio da Educação Básica brasileira. Saiba mais em </w:t>
      </w:r>
      <w:hyperlink r:id="rId9" w:history="1">
        <w:r>
          <w:rPr>
            <w:rStyle w:val="Hyperlink"/>
            <w:rFonts w:ascii="Arial" w:eastAsia="Arial" w:hAnsi="Arial" w:cs="Arial"/>
            <w:sz w:val="24"/>
            <w:szCs w:val="24"/>
          </w:rPr>
          <w:t>www.fvc.org.br.</w:t>
        </w:r>
      </w:hyperlink>
    </w:p>
    <w:p w14:paraId="53F96034" w14:textId="77777777" w:rsidR="00C163D7" w:rsidRDefault="00C163D7" w:rsidP="00C163D7">
      <w:pPr>
        <w:pStyle w:val="p9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20EC9358" w14:textId="77777777" w:rsidR="00C163D7" w:rsidRDefault="00C163D7" w:rsidP="00C163D7">
      <w:pPr>
        <w:pStyle w:val="p9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Mais informações:</w:t>
      </w:r>
    </w:p>
    <w:p w14:paraId="2EDD5263" w14:textId="77777777" w:rsidR="00C163D7" w:rsidRDefault="00C163D7" w:rsidP="00C163D7">
      <w:pPr>
        <w:pStyle w:val="gmail-m-3055404083909409732wordsection1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Prêmio Educador Nota 10 | Fundação Victor Civita</w:t>
      </w:r>
    </w:p>
    <w:p w14:paraId="7BAE7B60" w14:textId="77777777" w:rsidR="00C163D7" w:rsidRDefault="00C163D7" w:rsidP="00C163D7">
      <w:pPr>
        <w:pStyle w:val="gmail-m-3055404083909409732wordsection1"/>
        <w:spacing w:before="0" w:beforeAutospacing="0" w:after="0" w:afterAutospacing="0" w:line="360" w:lineRule="auto"/>
        <w:jc w:val="both"/>
        <w:rPr>
          <w:rFonts w:ascii="Arial" w:eastAsia="Arial" w:hAnsi="Arial" w:cs="Arial"/>
          <w:b/>
          <w:bCs/>
        </w:rPr>
      </w:pPr>
    </w:p>
    <w:p w14:paraId="6FC002CA" w14:textId="77777777" w:rsidR="00C163D7" w:rsidRDefault="00C163D7" w:rsidP="00C163D7">
      <w:pPr>
        <w:pStyle w:val="gmail-m-3055404083909409732wordsection1"/>
        <w:spacing w:before="0" w:beforeAutospacing="0" w:after="0" w:afterAutospacing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Linhas Comunicação</w:t>
      </w:r>
    </w:p>
    <w:p w14:paraId="3437F565" w14:textId="77777777" w:rsidR="00C163D7" w:rsidRDefault="00C163D7" w:rsidP="00C163D7">
      <w:pPr>
        <w:pStyle w:val="gmail-m-3055404083909409732wordsection1"/>
        <w:spacing w:before="0" w:beforeAutospacing="0" w:after="0" w:afterAutospacing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(11) 3465-5888</w:t>
      </w:r>
    </w:p>
    <w:p w14:paraId="61CE00D3" w14:textId="77777777" w:rsidR="00C163D7" w:rsidRDefault="00EC7ADA" w:rsidP="00C163D7">
      <w:pPr>
        <w:pStyle w:val="gmail-m-3055404083909409732wordsection1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hyperlink r:id="rId10" w:history="1">
        <w:r w:rsidR="00C163D7">
          <w:rPr>
            <w:rStyle w:val="Hyperlink2"/>
          </w:rPr>
          <w:t>www.linhascomunicacao.com.br</w:t>
        </w:r>
      </w:hyperlink>
    </w:p>
    <w:p w14:paraId="37029663" w14:textId="77777777" w:rsidR="00C163D7" w:rsidRDefault="00C163D7" w:rsidP="00C163D7">
      <w:pPr>
        <w:pStyle w:val="gmail-m-3055404083909409732wordsection1"/>
        <w:spacing w:before="0" w:beforeAutospacing="0" w:after="0" w:afterAutospacing="0" w:line="36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Eric Finger – </w:t>
      </w:r>
      <w:hyperlink r:id="rId11" w:history="1">
        <w:r>
          <w:rPr>
            <w:rStyle w:val="Hyperlink4"/>
          </w:rPr>
          <w:t>eric@linhascomunicacao.com.br</w:t>
        </w:r>
      </w:hyperlink>
    </w:p>
    <w:p w14:paraId="795037D7" w14:textId="77777777" w:rsidR="00C163D7" w:rsidRDefault="00C163D7" w:rsidP="00C163D7">
      <w:pPr>
        <w:pStyle w:val="gmail-m-3055404083909409732wordsection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André Vieira - </w:t>
      </w:r>
      <w:hyperlink r:id="rId12" w:history="1">
        <w:r>
          <w:rPr>
            <w:rStyle w:val="Hyperlink"/>
            <w:rFonts w:ascii="Arial" w:hAnsi="Arial" w:cs="Arial"/>
          </w:rPr>
          <w:t>andre@linhascomunicacao.com.br</w:t>
        </w:r>
      </w:hyperlink>
    </w:p>
    <w:p w14:paraId="157B382E" w14:textId="77777777" w:rsidR="00C163D7" w:rsidRDefault="00C163D7" w:rsidP="00C163D7">
      <w:pPr>
        <w:pStyle w:val="gmail-m-3055404083909409732wordsection1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Tayane Scott – </w:t>
      </w:r>
      <w:hyperlink r:id="rId13" w:history="1">
        <w:r>
          <w:rPr>
            <w:rStyle w:val="Hyperlink"/>
            <w:rFonts w:ascii="Arial" w:eastAsia="Arial" w:hAnsi="Arial" w:cs="Arial"/>
            <w:lang w:val="en-US"/>
          </w:rPr>
          <w:t>tayane@linhascomunicacao.com.br</w:t>
        </w:r>
      </w:hyperlink>
    </w:p>
    <w:p w14:paraId="332706F7" w14:textId="77777777" w:rsidR="00C163D7" w:rsidRDefault="00C163D7" w:rsidP="00C163D7">
      <w:pPr>
        <w:pStyle w:val="wordsection1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lang w:val="en-US"/>
        </w:rPr>
      </w:pPr>
    </w:p>
    <w:p w14:paraId="53BD5CCA" w14:textId="77777777" w:rsidR="007050FB" w:rsidRPr="007050FB" w:rsidRDefault="007050FB" w:rsidP="00C56A10">
      <w:pPr>
        <w:pStyle w:val="wordsection1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lang w:val="en-US"/>
        </w:rPr>
      </w:pPr>
    </w:p>
    <w:sectPr w:rsidR="007050FB" w:rsidRPr="007050FB" w:rsidSect="00B9334E">
      <w:headerReference w:type="default" r:id="rId14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FF6E" w14:textId="77777777" w:rsidR="00EC7ADA" w:rsidRDefault="00EC7ADA" w:rsidP="008D5969">
      <w:pPr>
        <w:spacing w:after="0" w:line="240" w:lineRule="auto"/>
      </w:pPr>
      <w:r>
        <w:separator/>
      </w:r>
    </w:p>
  </w:endnote>
  <w:endnote w:type="continuationSeparator" w:id="0">
    <w:p w14:paraId="07CDAC7F" w14:textId="77777777" w:rsidR="00EC7ADA" w:rsidRDefault="00EC7ADA" w:rsidP="008D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Abril Tex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2CF1" w14:textId="77777777" w:rsidR="00EC7ADA" w:rsidRDefault="00EC7ADA" w:rsidP="008D5969">
      <w:pPr>
        <w:spacing w:after="0" w:line="240" w:lineRule="auto"/>
      </w:pPr>
      <w:r>
        <w:separator/>
      </w:r>
    </w:p>
  </w:footnote>
  <w:footnote w:type="continuationSeparator" w:id="0">
    <w:p w14:paraId="4EBA7EC1" w14:textId="77777777" w:rsidR="00EC7ADA" w:rsidRDefault="00EC7ADA" w:rsidP="008D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D080" w14:textId="4C369AFD" w:rsidR="00721000" w:rsidRDefault="00C163D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E4C961" wp14:editId="22CFCA97">
          <wp:simplePos x="0" y="0"/>
          <wp:positionH relativeFrom="margin">
            <wp:posOffset>2309495</wp:posOffset>
          </wp:positionH>
          <wp:positionV relativeFrom="paragraph">
            <wp:posOffset>-249555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10" name="Imagem 9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9" descr="Interface gráfica do usuári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97"/>
    <w:rsid w:val="0000463F"/>
    <w:rsid w:val="000073E1"/>
    <w:rsid w:val="00016231"/>
    <w:rsid w:val="0004194A"/>
    <w:rsid w:val="00045B0C"/>
    <w:rsid w:val="00046F55"/>
    <w:rsid w:val="00062D61"/>
    <w:rsid w:val="00066B08"/>
    <w:rsid w:val="00075AF9"/>
    <w:rsid w:val="00083828"/>
    <w:rsid w:val="00085EBE"/>
    <w:rsid w:val="00094AB1"/>
    <w:rsid w:val="000B065C"/>
    <w:rsid w:val="000B2224"/>
    <w:rsid w:val="000B47F4"/>
    <w:rsid w:val="000B59F4"/>
    <w:rsid w:val="000B710D"/>
    <w:rsid w:val="000D3281"/>
    <w:rsid w:val="000E58CE"/>
    <w:rsid w:val="001060BA"/>
    <w:rsid w:val="00120344"/>
    <w:rsid w:val="00142935"/>
    <w:rsid w:val="00143E1E"/>
    <w:rsid w:val="001741E3"/>
    <w:rsid w:val="001A1791"/>
    <w:rsid w:val="001A42BB"/>
    <w:rsid w:val="001A4AB8"/>
    <w:rsid w:val="0022110E"/>
    <w:rsid w:val="00237DB1"/>
    <w:rsid w:val="00240602"/>
    <w:rsid w:val="0024416C"/>
    <w:rsid w:val="00246EF2"/>
    <w:rsid w:val="002573EC"/>
    <w:rsid w:val="00277BE2"/>
    <w:rsid w:val="0028359B"/>
    <w:rsid w:val="00284AC5"/>
    <w:rsid w:val="002926B9"/>
    <w:rsid w:val="002A653E"/>
    <w:rsid w:val="002B00FA"/>
    <w:rsid w:val="002C02D2"/>
    <w:rsid w:val="002C64D3"/>
    <w:rsid w:val="002C750E"/>
    <w:rsid w:val="002D0D13"/>
    <w:rsid w:val="002D699E"/>
    <w:rsid w:val="002E03E2"/>
    <w:rsid w:val="002E2462"/>
    <w:rsid w:val="002E267A"/>
    <w:rsid w:val="002E5A2C"/>
    <w:rsid w:val="002E7F46"/>
    <w:rsid w:val="002F5439"/>
    <w:rsid w:val="00311A2E"/>
    <w:rsid w:val="00320C6E"/>
    <w:rsid w:val="0032662C"/>
    <w:rsid w:val="003267E7"/>
    <w:rsid w:val="00326DD7"/>
    <w:rsid w:val="00331147"/>
    <w:rsid w:val="00336BF0"/>
    <w:rsid w:val="00353936"/>
    <w:rsid w:val="003624CF"/>
    <w:rsid w:val="00363AF5"/>
    <w:rsid w:val="00365FBA"/>
    <w:rsid w:val="0037121B"/>
    <w:rsid w:val="00371E70"/>
    <w:rsid w:val="003727D1"/>
    <w:rsid w:val="00385BB2"/>
    <w:rsid w:val="00387FDC"/>
    <w:rsid w:val="003A0BC8"/>
    <w:rsid w:val="003A652D"/>
    <w:rsid w:val="003B0A00"/>
    <w:rsid w:val="003C13E5"/>
    <w:rsid w:val="003C40BB"/>
    <w:rsid w:val="003C79A4"/>
    <w:rsid w:val="003C7C70"/>
    <w:rsid w:val="003E3D71"/>
    <w:rsid w:val="003F35F0"/>
    <w:rsid w:val="00403E42"/>
    <w:rsid w:val="00405686"/>
    <w:rsid w:val="00411FCB"/>
    <w:rsid w:val="00451585"/>
    <w:rsid w:val="004858B5"/>
    <w:rsid w:val="004A1E87"/>
    <w:rsid w:val="004B54D2"/>
    <w:rsid w:val="004E7C81"/>
    <w:rsid w:val="004F2641"/>
    <w:rsid w:val="004F72A2"/>
    <w:rsid w:val="00504538"/>
    <w:rsid w:val="00526CBF"/>
    <w:rsid w:val="00536736"/>
    <w:rsid w:val="00550003"/>
    <w:rsid w:val="00554A85"/>
    <w:rsid w:val="0055767E"/>
    <w:rsid w:val="00574BAA"/>
    <w:rsid w:val="0059021C"/>
    <w:rsid w:val="005F7B1F"/>
    <w:rsid w:val="00600950"/>
    <w:rsid w:val="0060651A"/>
    <w:rsid w:val="00621DA7"/>
    <w:rsid w:val="0062633D"/>
    <w:rsid w:val="00634BCF"/>
    <w:rsid w:val="0067349F"/>
    <w:rsid w:val="00681BAA"/>
    <w:rsid w:val="006834EB"/>
    <w:rsid w:val="00696D83"/>
    <w:rsid w:val="00696E5F"/>
    <w:rsid w:val="006A74E7"/>
    <w:rsid w:val="006D017B"/>
    <w:rsid w:val="006E287B"/>
    <w:rsid w:val="006F2602"/>
    <w:rsid w:val="007050FB"/>
    <w:rsid w:val="00716183"/>
    <w:rsid w:val="00721000"/>
    <w:rsid w:val="00734176"/>
    <w:rsid w:val="007417BC"/>
    <w:rsid w:val="0074321C"/>
    <w:rsid w:val="00743AA3"/>
    <w:rsid w:val="0075748E"/>
    <w:rsid w:val="0078196B"/>
    <w:rsid w:val="00791819"/>
    <w:rsid w:val="007A003A"/>
    <w:rsid w:val="007C0D25"/>
    <w:rsid w:val="007C3DB0"/>
    <w:rsid w:val="007C48F4"/>
    <w:rsid w:val="007C6769"/>
    <w:rsid w:val="007D7487"/>
    <w:rsid w:val="007F0983"/>
    <w:rsid w:val="007F5F8C"/>
    <w:rsid w:val="00802081"/>
    <w:rsid w:val="008063AC"/>
    <w:rsid w:val="00812C84"/>
    <w:rsid w:val="00816563"/>
    <w:rsid w:val="0082140F"/>
    <w:rsid w:val="0082521A"/>
    <w:rsid w:val="00830908"/>
    <w:rsid w:val="00832A43"/>
    <w:rsid w:val="00843D6D"/>
    <w:rsid w:val="008443AE"/>
    <w:rsid w:val="00845429"/>
    <w:rsid w:val="00847C97"/>
    <w:rsid w:val="008569AB"/>
    <w:rsid w:val="00861B2B"/>
    <w:rsid w:val="00882544"/>
    <w:rsid w:val="008849F4"/>
    <w:rsid w:val="00884B04"/>
    <w:rsid w:val="00892F7D"/>
    <w:rsid w:val="008A2869"/>
    <w:rsid w:val="008C0C0E"/>
    <w:rsid w:val="008C15CD"/>
    <w:rsid w:val="008C3F7B"/>
    <w:rsid w:val="008D5969"/>
    <w:rsid w:val="008E4316"/>
    <w:rsid w:val="00901DA4"/>
    <w:rsid w:val="00942878"/>
    <w:rsid w:val="00942B67"/>
    <w:rsid w:val="00952FF1"/>
    <w:rsid w:val="009548D4"/>
    <w:rsid w:val="009566D8"/>
    <w:rsid w:val="0096419F"/>
    <w:rsid w:val="00971919"/>
    <w:rsid w:val="009814FA"/>
    <w:rsid w:val="00993F68"/>
    <w:rsid w:val="009A7817"/>
    <w:rsid w:val="009C3618"/>
    <w:rsid w:val="009C7AC2"/>
    <w:rsid w:val="00A1665E"/>
    <w:rsid w:val="00A23060"/>
    <w:rsid w:val="00A54D6C"/>
    <w:rsid w:val="00A56E9B"/>
    <w:rsid w:val="00A921F9"/>
    <w:rsid w:val="00AE16BD"/>
    <w:rsid w:val="00AF5CE6"/>
    <w:rsid w:val="00B021F0"/>
    <w:rsid w:val="00B041A4"/>
    <w:rsid w:val="00B13563"/>
    <w:rsid w:val="00B62F12"/>
    <w:rsid w:val="00B727E9"/>
    <w:rsid w:val="00B9334E"/>
    <w:rsid w:val="00BB30FE"/>
    <w:rsid w:val="00BC5925"/>
    <w:rsid w:val="00BE1125"/>
    <w:rsid w:val="00BE23D0"/>
    <w:rsid w:val="00BF5EF1"/>
    <w:rsid w:val="00C03E43"/>
    <w:rsid w:val="00C04CC4"/>
    <w:rsid w:val="00C05FCA"/>
    <w:rsid w:val="00C163D7"/>
    <w:rsid w:val="00C32715"/>
    <w:rsid w:val="00C4399E"/>
    <w:rsid w:val="00C45566"/>
    <w:rsid w:val="00C56A10"/>
    <w:rsid w:val="00C74A0F"/>
    <w:rsid w:val="00C9515C"/>
    <w:rsid w:val="00CA4629"/>
    <w:rsid w:val="00CB133F"/>
    <w:rsid w:val="00CB6195"/>
    <w:rsid w:val="00CC3DC0"/>
    <w:rsid w:val="00CC73C5"/>
    <w:rsid w:val="00CE4088"/>
    <w:rsid w:val="00D01C1E"/>
    <w:rsid w:val="00D276DD"/>
    <w:rsid w:val="00D31D6C"/>
    <w:rsid w:val="00D326C2"/>
    <w:rsid w:val="00D441A2"/>
    <w:rsid w:val="00D575F6"/>
    <w:rsid w:val="00D63635"/>
    <w:rsid w:val="00D677DA"/>
    <w:rsid w:val="00D72B4F"/>
    <w:rsid w:val="00D7711E"/>
    <w:rsid w:val="00D91EFE"/>
    <w:rsid w:val="00D96A3F"/>
    <w:rsid w:val="00D97A92"/>
    <w:rsid w:val="00DA02C7"/>
    <w:rsid w:val="00DA7C3E"/>
    <w:rsid w:val="00DC3E1E"/>
    <w:rsid w:val="00DD75F0"/>
    <w:rsid w:val="00DE21AB"/>
    <w:rsid w:val="00DF0FC8"/>
    <w:rsid w:val="00E0547C"/>
    <w:rsid w:val="00E26723"/>
    <w:rsid w:val="00E27761"/>
    <w:rsid w:val="00E327D5"/>
    <w:rsid w:val="00E32C57"/>
    <w:rsid w:val="00E425A1"/>
    <w:rsid w:val="00E450C7"/>
    <w:rsid w:val="00E507D7"/>
    <w:rsid w:val="00E62712"/>
    <w:rsid w:val="00E82BA9"/>
    <w:rsid w:val="00EB586A"/>
    <w:rsid w:val="00EC5103"/>
    <w:rsid w:val="00EC7ADA"/>
    <w:rsid w:val="00EF6971"/>
    <w:rsid w:val="00EF754B"/>
    <w:rsid w:val="00F14EC5"/>
    <w:rsid w:val="00F15B80"/>
    <w:rsid w:val="00F17F0D"/>
    <w:rsid w:val="00F40796"/>
    <w:rsid w:val="00F44020"/>
    <w:rsid w:val="00F63CB9"/>
    <w:rsid w:val="00F65594"/>
    <w:rsid w:val="00FB253C"/>
    <w:rsid w:val="00FB584A"/>
    <w:rsid w:val="00FD11C4"/>
    <w:rsid w:val="00FE23D9"/>
    <w:rsid w:val="00FF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BDBDB"/>
  <w15:docId w15:val="{EEC447C3-303E-48F6-8F0D-8C4B7858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51585"/>
  </w:style>
  <w:style w:type="character" w:styleId="Forte">
    <w:name w:val="Strong"/>
    <w:basedOn w:val="Fontepargpadro"/>
    <w:uiPriority w:val="22"/>
    <w:qFormat/>
    <w:rsid w:val="00451585"/>
    <w:rPr>
      <w:b/>
      <w:bCs/>
    </w:rPr>
  </w:style>
  <w:style w:type="character" w:styleId="Hyperlink">
    <w:name w:val="Hyperlink"/>
    <w:basedOn w:val="Fontepargpadro"/>
    <w:uiPriority w:val="99"/>
    <w:unhideWhenUsed/>
    <w:rsid w:val="004515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8443AE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customStyle="1" w:styleId="p1">
    <w:name w:val="p1"/>
    <w:basedOn w:val="Normal"/>
    <w:rsid w:val="00385BB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D5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969"/>
  </w:style>
  <w:style w:type="paragraph" w:styleId="Rodap">
    <w:name w:val="footer"/>
    <w:basedOn w:val="Normal"/>
    <w:link w:val="RodapChar"/>
    <w:uiPriority w:val="99"/>
    <w:unhideWhenUsed/>
    <w:rsid w:val="008D5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969"/>
  </w:style>
  <w:style w:type="character" w:styleId="nfase">
    <w:name w:val="Emphasis"/>
    <w:basedOn w:val="Fontepargpadro"/>
    <w:uiPriority w:val="20"/>
    <w:qFormat/>
    <w:rsid w:val="00FE23D9"/>
    <w:rPr>
      <w:i/>
      <w:iCs/>
    </w:rPr>
  </w:style>
  <w:style w:type="character" w:customStyle="1" w:styleId="A1">
    <w:name w:val="A1"/>
    <w:basedOn w:val="Fontepargpadro"/>
    <w:uiPriority w:val="99"/>
    <w:rsid w:val="00C04CC4"/>
    <w:rPr>
      <w:rFonts w:ascii="Abril Text" w:hAnsi="Abril Text" w:hint="default"/>
      <w:b/>
      <w:bCs/>
      <w:color w:val="000000"/>
    </w:rPr>
  </w:style>
  <w:style w:type="character" w:customStyle="1" w:styleId="textexposedshow">
    <w:name w:val="text_exposed_show"/>
    <w:basedOn w:val="Fontepargpadro"/>
    <w:rsid w:val="00C04CC4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96A3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96A3F"/>
    <w:rPr>
      <w:rFonts w:ascii="Calibri" w:eastAsiaTheme="minorHAnsi" w:hAnsi="Calibri"/>
      <w:szCs w:val="21"/>
      <w:lang w:eastAsia="en-US"/>
    </w:rPr>
  </w:style>
  <w:style w:type="paragraph" w:customStyle="1" w:styleId="wordsection1">
    <w:name w:val="wordsection1"/>
    <w:basedOn w:val="Normal"/>
    <w:rsid w:val="00F4402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m-3055404083909409732wordsection1">
    <w:name w:val="gmail-m_-3055404083909409732wordsection1"/>
    <w:basedOn w:val="Normal"/>
    <w:rsid w:val="007F098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gmail-m-3055404083909409732msohyperlink">
    <w:name w:val="gmail-m_-3055404083909409732msohyperlink"/>
    <w:basedOn w:val="Fontepargpadro"/>
    <w:rsid w:val="007F0983"/>
  </w:style>
  <w:style w:type="character" w:customStyle="1" w:styleId="Hyperlink2">
    <w:name w:val="Hyperlink.2"/>
    <w:basedOn w:val="Fontepargpadro"/>
    <w:rsid w:val="007050FB"/>
    <w:rPr>
      <w:rFonts w:ascii="Arial" w:eastAsia="Arial" w:hAnsi="Arial" w:cs="Arial"/>
      <w:color w:val="0563C1"/>
      <w:u w:val="single" w:color="0563C1"/>
    </w:rPr>
  </w:style>
  <w:style w:type="character" w:customStyle="1" w:styleId="Hyperlink4">
    <w:name w:val="Hyperlink.4"/>
    <w:basedOn w:val="Fontepargpadro"/>
    <w:rsid w:val="007050FB"/>
    <w:rPr>
      <w:rFonts w:ascii="Arial" w:eastAsia="Arial" w:hAnsi="Arial" w:cs="Arial"/>
      <w:color w:val="0563C1"/>
      <w:u w:val="single" w:color="0563C1"/>
      <w:lang w:val="en-US"/>
    </w:rPr>
  </w:style>
  <w:style w:type="paragraph" w:customStyle="1" w:styleId="p4">
    <w:name w:val="p4"/>
    <w:basedOn w:val="Normal"/>
    <w:rsid w:val="007050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5">
    <w:name w:val="p5"/>
    <w:basedOn w:val="Normal"/>
    <w:rsid w:val="007050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9">
    <w:name w:val="p9"/>
    <w:basedOn w:val="Normal"/>
    <w:rsid w:val="007050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3">
    <w:name w:val="s3"/>
    <w:basedOn w:val="Fontepargpadro"/>
    <w:rsid w:val="007050FB"/>
  </w:style>
  <w:style w:type="character" w:customStyle="1" w:styleId="s6">
    <w:name w:val="s6"/>
    <w:basedOn w:val="Fontepargpadro"/>
    <w:rsid w:val="007050FB"/>
  </w:style>
  <w:style w:type="character" w:customStyle="1" w:styleId="s7">
    <w:name w:val="s7"/>
    <w:basedOn w:val="Fontepargpadro"/>
    <w:rsid w:val="007050FB"/>
  </w:style>
  <w:style w:type="character" w:customStyle="1" w:styleId="s8">
    <w:name w:val="s8"/>
    <w:basedOn w:val="Fontepargpadro"/>
    <w:rsid w:val="007050FB"/>
  </w:style>
  <w:style w:type="paragraph" w:styleId="Textodebalo">
    <w:name w:val="Balloon Text"/>
    <w:basedOn w:val="Normal"/>
    <w:link w:val="TextodebaloChar"/>
    <w:uiPriority w:val="99"/>
    <w:semiHidden/>
    <w:unhideWhenUsed/>
    <w:rsid w:val="000B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7F4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D677D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32A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2A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2A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2A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2A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mioeducadornota10.org/" TargetMode="External"/><Relationship Id="rId13" Type="http://schemas.openxmlformats.org/officeDocument/2006/relationships/hyperlink" Target="mailto:tayane@linhascomunicaca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emioeducadornota10/" TargetMode="External"/><Relationship Id="rId12" Type="http://schemas.openxmlformats.org/officeDocument/2006/relationships/hyperlink" Target="mailto:andre@linhascomunicacao.com.b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emioeducadornota10.org/" TargetMode="External"/><Relationship Id="rId11" Type="http://schemas.openxmlformats.org/officeDocument/2006/relationships/hyperlink" Target="mailto:eric@linhascomunicacao.com.b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linhascomunicaca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vc.org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Tayane Scott</cp:lastModifiedBy>
  <cp:revision>2</cp:revision>
  <dcterms:created xsi:type="dcterms:W3CDTF">2022-02-17T21:05:00Z</dcterms:created>
  <dcterms:modified xsi:type="dcterms:W3CDTF">2022-02-17T21:05:00Z</dcterms:modified>
</cp:coreProperties>
</file>